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2"/>
        </w:rPr>
      </w:pPr>
      <w:r>
        <w:rPr>
          <w:rFonts w:hint="eastAsia" w:ascii="方正小标宋简体" w:eastAsia="方正小标宋简体"/>
          <w:sz w:val="42"/>
        </w:rPr>
        <w:t>20</w:t>
      </w:r>
      <w:r>
        <w:rPr>
          <w:rFonts w:hint="eastAsia" w:ascii="方正小标宋简体" w:eastAsia="方正小标宋简体"/>
          <w:sz w:val="42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eastAsia="方正小标宋简体"/>
          <w:sz w:val="42"/>
        </w:rPr>
        <w:t>年湖南省学位与研究生教育改革研究项目申报汇总表</w:t>
      </w:r>
    </w:p>
    <w:p>
      <w:pPr>
        <w:jc w:val="center"/>
        <w:rPr>
          <w:spacing w:val="-6"/>
        </w:rPr>
      </w:pPr>
    </w:p>
    <w:p>
      <w:pPr>
        <w:rPr>
          <w:rFonts w:eastAsia="仿宋_GB2312"/>
          <w:spacing w:val="-6"/>
        </w:rPr>
      </w:pPr>
      <w:r>
        <w:rPr>
          <w:rFonts w:eastAsia="仿宋_GB2312"/>
          <w:spacing w:val="-6"/>
        </w:rPr>
        <w:t>学</w:t>
      </w:r>
      <w:r>
        <w:rPr>
          <w:rFonts w:hint="eastAsia" w:eastAsia="仿宋_GB2312"/>
          <w:spacing w:val="-6"/>
          <w:lang w:eastAsia="zh-CN"/>
        </w:rPr>
        <w:t>院</w:t>
      </w:r>
      <w:r>
        <w:rPr>
          <w:rFonts w:eastAsia="仿宋_GB2312"/>
          <w:spacing w:val="-6"/>
        </w:rPr>
        <w:t>名称：</w:t>
      </w:r>
    </w:p>
    <w:tbl>
      <w:tblPr>
        <w:tblStyle w:val="2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662"/>
        <w:gridCol w:w="1949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       目       名       称</w:t>
            </w: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项目起止年限</w:t>
            </w: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D51D8"/>
    <w:rsid w:val="2A513676"/>
    <w:rsid w:val="782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2019-06-18T08:17:00Z</dcterms:created>
  <dc:creator></dc:creator>
  <cp:lastModifiedBy>vivi</cp:lastModifiedBy>
  <dcterms:modified xsi:type="dcterms:W3CDTF">2020-05-19T00:39:12Z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