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附件3：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湖南科技大学202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级研究生新生入学资格复查表</w:t>
      </w:r>
    </w:p>
    <w:bookmarkEnd w:id="0"/>
    <w:p>
      <w:pPr>
        <w:jc w:val="left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学院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公章）</w:t>
      </w:r>
      <w:r>
        <w:rPr>
          <w:rFonts w:hint="eastAsia"/>
          <w:b/>
          <w:bCs/>
          <w:sz w:val="24"/>
          <w:szCs w:val="24"/>
        </w:rPr>
        <w:t>：                 专业：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    填表时间：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90"/>
        <w:gridCol w:w="1755"/>
        <w:gridCol w:w="1574"/>
        <w:gridCol w:w="1552"/>
        <w:gridCol w:w="1581"/>
        <w:gridCol w:w="1700"/>
        <w:gridCol w:w="1842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硕士、</w:t>
            </w:r>
            <w:r>
              <w:rPr>
                <w:rFonts w:hint="eastAsia"/>
                <w:b/>
              </w:rPr>
              <w:t>本、专科毕业证书编号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硕士、</w:t>
            </w:r>
            <w:r>
              <w:rPr>
                <w:rFonts w:hint="eastAsia"/>
                <w:b/>
              </w:rPr>
              <w:t>本科学位证书编号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同等学力是否加试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是否为往届结业生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录取照片与本人照片是否一致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身份证照片与本人照片是否一致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审查经办人签字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both"/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57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/>
          <w:b w:val="0"/>
          <w:bCs w:val="0"/>
        </w:rPr>
      </w:pPr>
    </w:p>
    <w:p>
      <w:pPr>
        <w:jc w:val="left"/>
        <w:rPr>
          <w:rFonts w:hint="default" w:eastAsia="宋体"/>
          <w:b w:val="0"/>
          <w:bCs w:val="0"/>
          <w:sz w:val="21"/>
          <w:szCs w:val="21"/>
          <w:lang w:val="en-US" w:eastAsia="zh-CN"/>
        </w:rPr>
        <w:sectPr>
          <w:pgSz w:w="16838" w:h="11906" w:orient="landscape"/>
          <w:pgMar w:top="1400" w:right="1440" w:bottom="14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注：博士研究生新生只须填写硕士研究生毕业证书、学位证书号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2414563A"/>
    <w:rsid w:val="2414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2022-09-18T05:19:00Z</dcterms:created>
  <dc:creator>深愿锁清秋</dc:creator>
  <cp:lastModifiedBy>深愿锁清秋</cp:lastModifiedBy>
  <dcterms:modified xsi:type="dcterms:W3CDTF">2022-09-18T05:20:58Z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3225D4B2824C4C64885C0A863E67A540</vt:lpwstr>
  </property>
</Properties>
</file>