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湖南省普通高等学校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届优秀毕业生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和创新创业优秀毕业生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名单</w:t>
      </w:r>
    </w:p>
    <w:p>
      <w:pPr>
        <w:snapToGrid w:val="0"/>
        <w:jc w:val="center"/>
        <w:rPr>
          <w:rFonts w:ascii="Times New Roman" w:hAnsi="Times New Roman" w:eastAsia="宋体" w:cs="Times New Roman"/>
          <w:spacing w:val="-20"/>
          <w:sz w:val="32"/>
          <w:szCs w:val="48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湖南科技大学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学院      </w:t>
            </w:r>
            <w:r>
              <w:rPr>
                <w:spacing w:val="-20"/>
                <w:sz w:val="24"/>
              </w:rPr>
              <w:t>共（      ）人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优秀毕业生（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  X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创新创业优秀毕业生（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退伍优秀毕业生（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注：每排5格，每格填写一个名字。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AE668A-F45C-4F2E-88EC-985B1F7E1A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3D11CD-263E-4B7A-9A86-426DB225D616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168C4E57-6581-4A57-BB84-8634C50505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075D24"/>
    <w:rsid w:val="00075D24"/>
    <w:rsid w:val="00331B53"/>
    <w:rsid w:val="005F1B02"/>
    <w:rsid w:val="00694D1A"/>
    <w:rsid w:val="00B23F5F"/>
    <w:rsid w:val="56832D7D"/>
    <w:rsid w:val="570A3C99"/>
    <w:rsid w:val="5E967163"/>
    <w:rsid w:val="70285F8E"/>
    <w:rsid w:val="712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103</Characters>
  <Lines>1</Lines>
  <Paragraphs>1</Paragraphs>
  <TotalTime>0</TotalTime>
  <ScaleCrop>false</ScaleCrop>
  <LinksUpToDate>false</LinksUpToDate>
  <CharactersWithSpaces>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2023-02-23T10:19:00Z</dcterms:created>
  <dc:creator>谌 嘉仁</dc:creator>
  <cp:lastModifiedBy>Administrator</cp:lastModifiedBy>
  <dcterms:modified xsi:type="dcterms:W3CDTF">2024-02-05T06:46:02Z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58FA5DAE7A2645E4B54F93AD97744A92_13</vt:lpwstr>
  </property>
</Properties>
</file>